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C6" w:rsidRPr="00B56B50" w:rsidRDefault="00E40D5A" w:rsidP="00E11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56B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Głuszyckiego Jarmarku Bożonarodzeniowego 202</w:t>
      </w:r>
      <w:r w:rsidR="00D50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:rsidR="00B03952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40D5A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>Głuszyc</w:t>
      </w:r>
      <w:r w:rsidR="00D502CB">
        <w:rPr>
          <w:rFonts w:ascii="Times New Roman" w:eastAsia="Times New Roman" w:hAnsi="Times New Roman" w:cs="Times New Roman"/>
          <w:sz w:val="24"/>
          <w:szCs w:val="24"/>
          <w:lang w:eastAsia="pl-PL"/>
        </w:rPr>
        <w:t>ki Jarmark Bożonarodzeniowy 2022</w:t>
      </w:r>
      <w:r w:rsidR="00E40D5A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w dalszej części Regulaminu ,,Jarm</w:t>
      </w:r>
      <w:r w:rsidR="00D502CB">
        <w:rPr>
          <w:rFonts w:ascii="Times New Roman" w:eastAsia="Times New Roman" w:hAnsi="Times New Roman" w:cs="Times New Roman"/>
          <w:sz w:val="24"/>
          <w:szCs w:val="24"/>
          <w:lang w:eastAsia="pl-PL"/>
        </w:rPr>
        <w:t>arkiem’’, odbędzie się w piątek 16 grudnia 2022</w:t>
      </w:r>
      <w:r w:rsidR="00E40D5A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terenie </w:t>
      </w:r>
      <w:r w:rsidR="00664CB7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rkingu przy ul. Grunwaldzkiej (</w:t>
      </w:r>
      <w:r w:rsidR="00664CB7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Przedszkolu Samorządowym</w:t>
      </w:r>
      <w:r w:rsidR="006B0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Głuszycy</w:t>
      </w:r>
      <w:r w:rsidR="00D502CB">
        <w:rPr>
          <w:rFonts w:ascii="Times New Roman" w:eastAsia="Times New Roman" w:hAnsi="Times New Roman" w:cs="Times New Roman"/>
          <w:sz w:val="24"/>
          <w:szCs w:val="24"/>
          <w:lang w:eastAsia="pl-PL"/>
        </w:rPr>
        <w:t>) w godzinach od 15:0</w:t>
      </w:r>
      <w:r w:rsidR="00664CB7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do 18:00. </w:t>
      </w:r>
      <w:r w:rsidR="00DF0D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C430C6" w:rsidRPr="00DF0D22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64CB7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 w:rsidR="00E40D5A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Jarmarku jest </w:t>
      </w:r>
      <w:r w:rsidR="00664CB7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Kultury-Miejska Biblioteka Publiczna w Głuszycy </w:t>
      </w:r>
      <w:r w:rsidR="00B56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0D5A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ul. </w:t>
      </w:r>
      <w:r w:rsidR="00664CB7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>Grunwaldzka 26 58-30 Głuszyca w  partnerstwie z  Gminą Głuszyca</w:t>
      </w:r>
      <w:r w:rsidR="00E40D5A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</w:t>
      </w:r>
      <w:r w:rsidR="009F43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02CB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organizatorem: tel. 503 102 817, adres e-mail: ckmbp@gluszyca.pl</w:t>
      </w:r>
    </w:p>
    <w:p w:rsidR="00E40D5A" w:rsidRPr="00C430C6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="00A20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Podstawą udziału w</w:t>
      </w:r>
      <w:r w:rsidR="00E40D5A" w:rsidRPr="00C43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ystawcy w</w:t>
      </w:r>
      <w:r w:rsidR="00A20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Jarmarku  jest  </w:t>
      </w:r>
      <w:r w:rsidR="00D50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zgłoszenie telefoniczne lub mailowe oraz </w:t>
      </w:r>
      <w:r w:rsidR="00A20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wypełnienie deklaracji uczestnictwa dostępnej </w:t>
      </w:r>
      <w:r w:rsidR="00E40D5A" w:rsidRPr="00C43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stronie</w:t>
      </w:r>
      <w:r w:rsidR="00531EB2" w:rsidRPr="00C43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" w:history="1">
        <w:r w:rsidR="00531EB2" w:rsidRPr="00C430C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www.ckmbp-gluszyca.pl</w:t>
        </w:r>
      </w:hyperlink>
      <w:r w:rsidR="00531EB2" w:rsidRPr="00C43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31EB2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E40D5A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="00E40D5A" w:rsidRPr="00C430C6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wiadomością zwrotną. </w:t>
      </w:r>
      <w:r w:rsidR="00E40D5A" w:rsidRPr="00C430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</w:t>
      </w:r>
      <w:r w:rsidR="00531EB2" w:rsidRPr="00C430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 braku potwierdzenia w ciągu 2</w:t>
      </w:r>
      <w:r w:rsidR="00E40D5A" w:rsidRPr="00C430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dni od daty wysłania formularza prosimy o kontakt telefoniczny pod nr</w:t>
      </w:r>
      <w:r w:rsidR="00335471" w:rsidRPr="00C430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664CB7" w:rsidRPr="00C430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503 102 817</w:t>
      </w:r>
      <w:r w:rsidR="00E40D5A" w:rsidRPr="00C430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E11A67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11A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E40D5A" w:rsidRPr="00E11A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</w:t>
      </w:r>
      <w:r w:rsidR="00A203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deklaracji uczestnictwa </w:t>
      </w:r>
      <w:r w:rsidR="00E40D5A" w:rsidRPr="00E11A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 dokona weryfikacji asortymentu</w:t>
      </w:r>
      <w:r w:rsidR="00531EB2" w:rsidRPr="00E11A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E40D5A" w:rsidRPr="00E11A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dopuszczając lub nie dopuszczając do sprzedaży podczas </w:t>
      </w:r>
      <w:r w:rsidR="009F43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Jarmarku Bożonarodzeniowego 2022</w:t>
      </w:r>
      <w:r w:rsidR="00E40D5A" w:rsidRPr="00E11A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11A67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Wystawca ma prawo do rezerwacji powierzchni handlowej</w:t>
      </w:r>
      <w:r w:rsidR="00664C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w przypadku d</w:t>
      </w:r>
      <w:r w:rsidR="00664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użej ilości zgłoszeń Organizator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do przyznania powierzchni mniejszej niż wnioskowana.</w:t>
      </w:r>
    </w:p>
    <w:p w:rsidR="00E11A67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E40D5A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akceptacji Organiza</w:t>
      </w:r>
      <w:r w:rsidR="00664CB7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tor prześle e-mailem ostateczne potwierdzenie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czestnictwa. </w:t>
      </w:r>
      <w:r w:rsidR="00E40D5A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Obustronna akceptacja warunków jes</w:t>
      </w:r>
      <w:r w:rsidR="00664CB7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t jednoznaczna z przyjęciem na listę w</w:t>
      </w:r>
      <w:r w:rsidR="00E40D5A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ystawców.</w:t>
      </w:r>
    </w:p>
    <w:p w:rsidR="00E11A67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64CB7" w:rsidRPr="00E11A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Wystawca przyjęty na listę wystawców  zwolniony jest z opłaty za udział. </w:t>
      </w:r>
    </w:p>
    <w:p w:rsidR="00E11A67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</w:t>
      </w:r>
      <w:r w:rsidR="00531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wystawców</w:t>
      </w:r>
      <w:r w:rsidR="00664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wskazuje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1EB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w dniu J</w:t>
      </w:r>
      <w:r w:rsidR="00664CB7">
        <w:rPr>
          <w:rFonts w:ascii="Times New Roman" w:eastAsia="Times New Roman" w:hAnsi="Times New Roman" w:cs="Times New Roman"/>
          <w:sz w:val="24"/>
          <w:szCs w:val="24"/>
          <w:lang w:eastAsia="pl-PL"/>
        </w:rPr>
        <w:t>armarku.</w:t>
      </w:r>
    </w:p>
    <w:p w:rsidR="00E11A67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664CB7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Wjazd na teren parkingu</w:t>
      </w:r>
      <w:r w:rsidR="00E40D5A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przygotowanie stoiska </w:t>
      </w:r>
      <w:r w:rsidR="00664CB7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wystawienniczego </w:t>
      </w:r>
      <w:r w:rsidR="00E40D5A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664CB7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dopuszczalne </w:t>
      </w:r>
      <w:r w:rsidR="00531EB2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Jarmarku w godzinach od 12.3</w:t>
      </w:r>
      <w:r w:rsidR="00664CB7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0 do 14.30</w:t>
      </w:r>
      <w:r w:rsidR="00E40D5A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czas rozładunk</w:t>
      </w:r>
      <w:r w:rsidR="00664CB7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u towaru) oraz po godzinie 18</w:t>
      </w:r>
      <w:r w:rsidR="00E40D5A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0D5A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 czas załadunku towaru po </w:t>
      </w:r>
      <w:r w:rsidR="00531EB2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664CB7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armarku).</w:t>
      </w:r>
    </w:p>
    <w:p w:rsidR="00E11A67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Parkowanie pojazdów w czasie trwania J</w:t>
      </w:r>
      <w:r w:rsidR="00664CB7" w:rsidRPr="00F77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armarku </w:t>
      </w:r>
      <w:r w:rsidR="00F77720" w:rsidRPr="00F77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ww. </w:t>
      </w:r>
      <w:r w:rsidR="00F77720">
        <w:rPr>
          <w:rFonts w:ascii="Times New Roman" w:eastAsia="Times New Roman" w:hAnsi="Times New Roman" w:cs="Times New Roman"/>
          <w:sz w:val="24"/>
          <w:szCs w:val="24"/>
          <w:lang w:eastAsia="pl-PL"/>
        </w:rPr>
        <w:t>parkingu</w:t>
      </w:r>
      <w:r w:rsidR="00664CB7" w:rsidRPr="00F77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72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zabronione.</w:t>
      </w:r>
    </w:p>
    <w:p w:rsidR="00E11A67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Jarmarku dopuszcza się handel artykułami różnymi – zarówno spożywczymi, jak </w:t>
      </w:r>
      <w:r w:rsidR="00B03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przemysłowymi.</w:t>
      </w:r>
    </w:p>
    <w:p w:rsidR="00E11A67" w:rsidRDefault="00E11A67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Handel odbywa się w </w:t>
      </w:r>
      <w:r w:rsidR="00F77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namiotach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wystawienniczych przygotowanych i udostępnionych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Organizatora lub na samodzielnych stoiskach.</w:t>
      </w:r>
    </w:p>
    <w:p w:rsidR="00DF0D22" w:rsidRDefault="00E11A67" w:rsidP="00DF0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="00E40D5A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stoiska są dozwolone jedynie w uzasadnionych przypadkach, po wcześniejszym uzgodnieniu i z</w:t>
      </w:r>
      <w:r w:rsidR="00F77720" w:rsidRPr="00E11A67">
        <w:rPr>
          <w:rFonts w:ascii="Times New Roman" w:eastAsia="Times New Roman" w:hAnsi="Times New Roman" w:cs="Times New Roman"/>
          <w:sz w:val="24"/>
          <w:szCs w:val="24"/>
          <w:lang w:eastAsia="pl-PL"/>
        </w:rPr>
        <w:t>aakceptowaniu przez Organizatora.</w:t>
      </w:r>
    </w:p>
    <w:p w:rsidR="00DF0D22" w:rsidRDefault="00DF0D22" w:rsidP="00DF0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dopuszcza się handlu towarami, które stanowić mogą zagrożenie dla zdrowia i życia, </w:t>
      </w:r>
      <w:r w:rsidR="00B03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bronią palną, chemią ciężką, materiałami wybuchowymi, itp.</w:t>
      </w:r>
    </w:p>
    <w:p w:rsidR="00DF0D22" w:rsidRDefault="00DF0D22" w:rsidP="00DF0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Stoiska oraz punkty gastronomiczno-handlowe powinny być wyposażone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indywidualnie przez wystawców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w podręczny sprzęt gaśniczy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a także płyny do dezynfekcji </w:t>
      </w:r>
      <w:r w:rsidR="00A20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rąk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stoisk, rękawiczki jednorazowe dla odsługujących stoisko.</w:t>
      </w:r>
    </w:p>
    <w:p w:rsidR="00DF0D22" w:rsidRDefault="00DF0D22" w:rsidP="00DF0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16. Wystawcy zobowiązani są do posiadania wszelkich wymaganych dokumentów uprawniających </w:t>
      </w:r>
      <w:r w:rsidR="00B03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prowadzenia działalności gospodarczej zgodnie z obowiązującymi w tym zakresie przepisami.</w:t>
      </w:r>
    </w:p>
    <w:p w:rsidR="00DF0D22" w:rsidRDefault="00DF0D22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trwania Jarmarku i po jego zakończeniu Wystawcy zobowiązani są do utrzymania czystości.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17. 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sporne wynikające z uczestnictwa w Jarmark</w:t>
      </w:r>
      <w:r w:rsidR="00531EB2">
        <w:rPr>
          <w:rFonts w:ascii="Times New Roman" w:eastAsia="Times New Roman" w:hAnsi="Times New Roman" w:cs="Times New Roman"/>
          <w:sz w:val="24"/>
          <w:szCs w:val="24"/>
          <w:lang w:eastAsia="pl-PL"/>
        </w:rPr>
        <w:t>u rozstrzyga wyłącznie Organizator</w:t>
      </w:r>
      <w:r w:rsidR="00E40D5A" w:rsidRPr="00E40D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D22" w:rsidRDefault="00DF0D22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DC2" w:rsidRDefault="00B56B50" w:rsidP="00B56B50">
      <w:pPr>
        <w:tabs>
          <w:tab w:val="left" w:pos="88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E7DC2" w:rsidRDefault="002E7DC2" w:rsidP="00E11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BD9" w:rsidRDefault="00370BD9" w:rsidP="00E11A67">
      <w:pPr>
        <w:spacing w:line="240" w:lineRule="auto"/>
        <w:jc w:val="both"/>
      </w:pPr>
    </w:p>
    <w:sectPr w:rsidR="00370BD9" w:rsidSect="00C430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120"/>
    <w:multiLevelType w:val="hybridMultilevel"/>
    <w:tmpl w:val="63BA4B7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3C2"/>
    <w:multiLevelType w:val="hybridMultilevel"/>
    <w:tmpl w:val="69BE0A3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475A"/>
    <w:multiLevelType w:val="hybridMultilevel"/>
    <w:tmpl w:val="BC2EDE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C7EAA"/>
    <w:multiLevelType w:val="hybridMultilevel"/>
    <w:tmpl w:val="98489FF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F4727"/>
    <w:multiLevelType w:val="multilevel"/>
    <w:tmpl w:val="F7E4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C81272"/>
    <w:multiLevelType w:val="hybridMultilevel"/>
    <w:tmpl w:val="5C3269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A363B"/>
    <w:multiLevelType w:val="hybridMultilevel"/>
    <w:tmpl w:val="446C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5A"/>
    <w:rsid w:val="002E50EA"/>
    <w:rsid w:val="002E7DC2"/>
    <w:rsid w:val="00335471"/>
    <w:rsid w:val="00370BD9"/>
    <w:rsid w:val="003837FF"/>
    <w:rsid w:val="003D0270"/>
    <w:rsid w:val="004C13F6"/>
    <w:rsid w:val="00531EB2"/>
    <w:rsid w:val="005B4C38"/>
    <w:rsid w:val="00664CB7"/>
    <w:rsid w:val="006B0EE0"/>
    <w:rsid w:val="006E393F"/>
    <w:rsid w:val="009F43C8"/>
    <w:rsid w:val="00A20390"/>
    <w:rsid w:val="00B03952"/>
    <w:rsid w:val="00B56B50"/>
    <w:rsid w:val="00C430C6"/>
    <w:rsid w:val="00C45166"/>
    <w:rsid w:val="00D502CB"/>
    <w:rsid w:val="00DF0D22"/>
    <w:rsid w:val="00E11A67"/>
    <w:rsid w:val="00E40D5A"/>
    <w:rsid w:val="00F22F07"/>
    <w:rsid w:val="00F77720"/>
    <w:rsid w:val="00F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507C"/>
  <w15:docId w15:val="{340FAC3C-4600-435E-9EB2-9281F321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0D5A"/>
    <w:rPr>
      <w:b/>
      <w:bCs/>
    </w:rPr>
  </w:style>
  <w:style w:type="character" w:styleId="Uwydatnienie">
    <w:name w:val="Emphasis"/>
    <w:basedOn w:val="Domylnaczcionkaakapitu"/>
    <w:uiPriority w:val="20"/>
    <w:qFormat/>
    <w:rsid w:val="00E40D5A"/>
    <w:rPr>
      <w:i/>
      <w:iCs/>
    </w:rPr>
  </w:style>
  <w:style w:type="paragraph" w:styleId="Akapitzlist">
    <w:name w:val="List Paragraph"/>
    <w:basedOn w:val="Normalny"/>
    <w:uiPriority w:val="34"/>
    <w:qFormat/>
    <w:rsid w:val="00E40D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1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6688">
          <w:marLeft w:val="-1617"/>
          <w:marRight w:val="-16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mbp-glus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s.jelewska</dc:creator>
  <cp:lastModifiedBy>ckmbp</cp:lastModifiedBy>
  <cp:revision>4</cp:revision>
  <dcterms:created xsi:type="dcterms:W3CDTF">2022-11-16T08:43:00Z</dcterms:created>
  <dcterms:modified xsi:type="dcterms:W3CDTF">2022-11-16T10:02:00Z</dcterms:modified>
</cp:coreProperties>
</file>