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8D" w:rsidRPr="00645A8D" w:rsidRDefault="003B2941" w:rsidP="00645A8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30"/>
          <w:szCs w:val="30"/>
          <w:lang w:eastAsia="pl-PL"/>
        </w:rPr>
        <w:t>REGULAMIN KONKURSU</w:t>
      </w:r>
    </w:p>
    <w:p w:rsidR="003B2941" w:rsidRPr="00645A8D" w:rsidRDefault="003B2941" w:rsidP="00645A8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45A8D">
        <w:rPr>
          <w:rFonts w:ascii="Arial" w:eastAsia="Times New Roman" w:hAnsi="Arial" w:cs="Arial"/>
          <w:b/>
          <w:sz w:val="30"/>
          <w:szCs w:val="30"/>
          <w:lang w:eastAsia="pl-PL"/>
        </w:rPr>
        <w:t>„ULEPIMY DZIŚ BAŁWANA”</w:t>
      </w:r>
      <w:r w:rsidR="00645A8D" w:rsidRPr="00645A8D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645A8D">
        <w:rPr>
          <w:rFonts w:ascii="Arial" w:eastAsia="Times New Roman" w:hAnsi="Arial" w:cs="Arial"/>
          <w:b/>
          <w:sz w:val="30"/>
          <w:szCs w:val="30"/>
          <w:lang w:eastAsia="pl-PL"/>
        </w:rPr>
        <w:t>2022r.</w:t>
      </w:r>
    </w:p>
    <w:p w:rsidR="003B2941" w:rsidRPr="00645A8D" w:rsidRDefault="003B2941" w:rsidP="003B2A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Organizatorem Konkursu jest Centrum Kultury-Miejska Biblioteka Publiczna w Głuszycy.</w:t>
      </w:r>
    </w:p>
    <w:p w:rsidR="003B2941" w:rsidRPr="00645A8D" w:rsidRDefault="003B2941" w:rsidP="003B2A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§2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Cele konkursu:</w:t>
      </w:r>
    </w:p>
    <w:p w:rsidR="003B2941" w:rsidRPr="00645A8D" w:rsidRDefault="003B2941" w:rsidP="003B2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rozwijanie wyobraźni dzieci i młodzieży,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uatrakcyjnienie wypoczynku uczniów w czasie ferii zimowych,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zac</w:t>
      </w:r>
      <w:r w:rsidR="00645A8D" w:rsidRPr="00645A8D">
        <w:rPr>
          <w:rFonts w:ascii="Arial" w:eastAsia="Times New Roman" w:hAnsi="Arial" w:cs="Arial"/>
          <w:sz w:val="24"/>
          <w:szCs w:val="24"/>
          <w:lang w:eastAsia="pl-PL"/>
        </w:rPr>
        <w:t>hęcenie do aktywności fizycznej na świeżym powietrzu.</w:t>
      </w:r>
    </w:p>
    <w:p w:rsidR="003B2941" w:rsidRPr="00645A8D" w:rsidRDefault="003B2941" w:rsidP="003B2A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Warunki uczestnictwa w Konkursie</w:t>
      </w:r>
    </w:p>
    <w:p w:rsidR="003B2941" w:rsidRPr="00645A8D" w:rsidRDefault="003B2941" w:rsidP="003B2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1. Konkurs adresowany jest do dzieci i młodzieży w wieku szkolnym – </w:t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mieszkańców</w:t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br/>
        <w:t>Gminy Głuszyca.</w:t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>2. Udział w konkursie jest bezpłatny.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3. Rodzice/ opiekunowie prawni uczestników konkursu akceptują zasady Konkursu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zawarte w Regulaminie poprzez podpisanie deklaracji uczestnictwa w konkursie, </w:t>
      </w:r>
    </w:p>
    <w:p w:rsidR="00645A8D" w:rsidRDefault="003B2941" w:rsidP="003B2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t>która stanowi załącznik do niniejszego Regulaminu.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</w:t>
      </w:r>
      <w:r w:rsidR="00645A8D">
        <w:rPr>
          <w:rFonts w:ascii="Arial" w:eastAsia="Times New Roman" w:hAnsi="Arial" w:cs="Arial"/>
          <w:sz w:val="24"/>
          <w:szCs w:val="24"/>
          <w:lang w:eastAsia="pl-PL"/>
        </w:rPr>
        <w:t xml:space="preserve">Zadaniem uczestnika konkursu jest ulepienie bałwana ze śniegu- być on duży, mały, 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>najładniejszy, najb</w:t>
      </w:r>
      <w:r w:rsidR="00645A8D">
        <w:rPr>
          <w:rFonts w:ascii="Arial" w:eastAsia="Times New Roman" w:hAnsi="Arial" w:cs="Arial"/>
          <w:sz w:val="24"/>
          <w:szCs w:val="24"/>
          <w:lang w:eastAsia="pl-PL"/>
        </w:rPr>
        <w:t>ardziej fantazyjny i oryginalny.</w:t>
      </w:r>
    </w:p>
    <w:p w:rsidR="00645A8D" w:rsidRDefault="00645A8D" w:rsidP="003B2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5. Po ulepieniu bałwana swoją pracę należy udokumentować, wykonując zdjęcie. </w:t>
      </w:r>
    </w:p>
    <w:p w:rsidR="003B2941" w:rsidRPr="00645A8D" w:rsidRDefault="00645A8D" w:rsidP="003B2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 W ulepieniu bałwana pracy przez uczestnika konkursu dopuszcza się pomoc członków rodziny.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Każdy uczestnik może wykonać jedną rzeźbę bałwana i wysłać jedno zdjęcie.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t>. Interpretacja tematu jest dowolna, zależy od wyobraźni i kreatywności autora.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B2941"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Do pracy obowiązkowo należy dołączyć zgodę rodzica/ opiekuna prawnego.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10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t>. Prace wraz z dołączonym formularzem należy przesyłać drogą elektroniczną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( skan, zdjęcie wykonanej pracy) na adres: instruktorzy@gluszyca.pl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="003B2941"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Termin składania prac upływa z dniem 28.02.2022 r.</w:t>
      </w:r>
      <w:r w:rsidR="00321CD1">
        <w:rPr>
          <w:rFonts w:ascii="Arial" w:eastAsia="Times New Roman" w:hAnsi="Arial" w:cs="Arial"/>
          <w:sz w:val="24"/>
          <w:szCs w:val="24"/>
          <w:lang w:eastAsia="pl-PL"/>
        </w:rPr>
        <w:t xml:space="preserve"> (decyduje data otrzymania 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t>przesyłki przez Organizatora).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12.</w:t>
      </w:r>
      <w:r w:rsidR="003B2941"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Wszelkie dodatkowe informacje udzielają instruktorzy CK-MBP telefonicznie </w:t>
      </w:r>
    </w:p>
    <w:p w:rsidR="003B2941" w:rsidRPr="00645A8D" w:rsidRDefault="003B2941" w:rsidP="003B2A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321CD1">
        <w:rPr>
          <w:rFonts w:ascii="Arial" w:eastAsia="Times New Roman" w:hAnsi="Arial" w:cs="Arial"/>
          <w:sz w:val="24"/>
          <w:szCs w:val="24"/>
          <w:lang w:eastAsia="pl-PL"/>
        </w:rPr>
        <w:t>mailowo,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nr tel. 748456334 w.14 lub 503102817, adres mailowy: instruktorzy@gluszyca.pl</w:t>
      </w:r>
    </w:p>
    <w:p w:rsidR="00321CD1" w:rsidRDefault="003B2941" w:rsidP="00321CD1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§4</w:t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br/>
        <w:t>Kryteria oceny:</w:t>
      </w:r>
    </w:p>
    <w:p w:rsidR="003B2941" w:rsidRPr="00321CD1" w:rsidRDefault="003B2941" w:rsidP="00321CD1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zgodność z tematyką konkursu,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zaangażowanie dzieci,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pomysłowość,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kreatywność,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sym w:font="Symbol" w:char="F0B7"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oryginalność ujęcia tematu.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§5</w:t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br/>
        <w:t>Komisja Konkursowa</w:t>
      </w:r>
    </w:p>
    <w:p w:rsidR="003B2941" w:rsidRPr="00645A8D" w:rsidRDefault="003B2941" w:rsidP="003B2A8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1. O wyłonieniu zwycięzców Konkursu decyduje Komisja Konkursowa powołana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przez Organizatora.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2. Konkurs jest jednoetapowy.</w:t>
      </w:r>
    </w:p>
    <w:p w:rsidR="003B2941" w:rsidRPr="00645A8D" w:rsidRDefault="003B2941" w:rsidP="003B2A8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§6</w:t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br/>
        <w:t>Nagrody</w:t>
      </w:r>
    </w:p>
    <w:p w:rsidR="003B2941" w:rsidRPr="00645A8D" w:rsidRDefault="003B2941" w:rsidP="003B2A8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>1. Laureaci Konkursu otrzymają drobne nagrody rzeczowe.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2. Komisja Konkursowa może przyznać nagrody za 1, 2 i 3 miejsce i/lub wyróżnienia.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3. Ogłoszenie wyników nastąpi do dnia: 10.03.2022 r. na stronie internetowej Organizatora.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4. Laureaci konkursu o wynikach zostaną poinformowani drogą mailową lub telefoniczną.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5. Decyzje Komisji Konkursowej są ostateczne i nie przysługuje od nich odwołanie.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6. Najlepsze prace zostaną opublikowane na stronie internetowej i profilu FB CK-MBP.</w:t>
      </w:r>
    </w:p>
    <w:p w:rsidR="003B2941" w:rsidRPr="00645A8D" w:rsidRDefault="003B2941" w:rsidP="003B2A8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t>§7</w:t>
      </w:r>
      <w:r w:rsidRPr="00645A8D">
        <w:rPr>
          <w:rFonts w:ascii="Arial" w:eastAsia="Times New Roman" w:hAnsi="Arial" w:cs="Arial"/>
          <w:b/>
          <w:sz w:val="24"/>
          <w:szCs w:val="24"/>
          <w:lang w:eastAsia="pl-PL"/>
        </w:rPr>
        <w:br/>
        <w:t>Postanowienia końcowe</w:t>
      </w:r>
    </w:p>
    <w:p w:rsidR="008079D9" w:rsidRPr="00645A8D" w:rsidRDefault="003B2941" w:rsidP="003B2A8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1. Niniejszy Regulamin dostępny jest na</w:t>
      </w:r>
      <w:r w:rsidR="003B2A83" w:rsidRPr="00645A8D">
        <w:rPr>
          <w:rFonts w:ascii="Arial" w:eastAsia="Times New Roman" w:hAnsi="Arial" w:cs="Arial"/>
          <w:sz w:val="24"/>
          <w:szCs w:val="24"/>
          <w:lang w:eastAsia="pl-PL"/>
        </w:rPr>
        <w:t xml:space="preserve"> stronie internetowej www.ckmbp-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t>gluszyca.pl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2. Organizator Konkursu zastrzega sobie prawo do wprowadzenia zmian w Regulaminie.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3. Ewentualne zmiany Regulaminu będą ogłaszane na stronie internetowej Organizatora.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4. Sytuacje nieobjęte niniejszym Regulaminem rozstrzyga Organizator Konkursu.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5. Organizator zastrzega, że nie ponosi odpowiedzialnośc</w:t>
      </w:r>
      <w:r w:rsidR="00321CD1">
        <w:rPr>
          <w:rFonts w:ascii="Arial" w:eastAsia="Times New Roman" w:hAnsi="Arial" w:cs="Arial"/>
          <w:sz w:val="24"/>
          <w:szCs w:val="24"/>
          <w:lang w:eastAsia="pl-PL"/>
        </w:rPr>
        <w:t xml:space="preserve">i za zdarzenia uniemożliwiające </w:t>
      </w:r>
      <w:bookmarkStart w:id="0" w:name="_GoBack"/>
      <w:bookmarkEnd w:id="0"/>
      <w:r w:rsidRPr="00645A8D">
        <w:rPr>
          <w:rFonts w:ascii="Arial" w:eastAsia="Times New Roman" w:hAnsi="Arial" w:cs="Arial"/>
          <w:sz w:val="24"/>
          <w:szCs w:val="24"/>
          <w:lang w:eastAsia="pl-PL"/>
        </w:rPr>
        <w:t>prawidłowe przeprowadzenie Konkursu, których nie był w stanie przewidzieć lub którym nie mógł zapobiec przy dołożeniu należnej staranności.</w:t>
      </w:r>
      <w:r w:rsidRPr="00645A8D">
        <w:rPr>
          <w:rFonts w:ascii="Arial" w:eastAsia="Times New Roman" w:hAnsi="Arial" w:cs="Arial"/>
          <w:sz w:val="24"/>
          <w:szCs w:val="24"/>
          <w:lang w:eastAsia="pl-PL"/>
        </w:rPr>
        <w:br/>
        <w:t>6. Udział w konkursie jest jednoznaczny ze zgodą na publikację pracy w sieci i innych mediach.</w:t>
      </w:r>
    </w:p>
    <w:sectPr w:rsidR="008079D9" w:rsidRPr="0064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52" w:rsidRDefault="008A6952" w:rsidP="00321CD1">
      <w:pPr>
        <w:spacing w:after="0" w:line="240" w:lineRule="auto"/>
      </w:pPr>
      <w:r>
        <w:separator/>
      </w:r>
    </w:p>
  </w:endnote>
  <w:endnote w:type="continuationSeparator" w:id="0">
    <w:p w:rsidR="008A6952" w:rsidRDefault="008A6952" w:rsidP="0032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52" w:rsidRDefault="008A6952" w:rsidP="00321CD1">
      <w:pPr>
        <w:spacing w:after="0" w:line="240" w:lineRule="auto"/>
      </w:pPr>
      <w:r>
        <w:separator/>
      </w:r>
    </w:p>
  </w:footnote>
  <w:footnote w:type="continuationSeparator" w:id="0">
    <w:p w:rsidR="008A6952" w:rsidRDefault="008A6952" w:rsidP="00321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41"/>
    <w:rsid w:val="00321CD1"/>
    <w:rsid w:val="003B2941"/>
    <w:rsid w:val="003B2A83"/>
    <w:rsid w:val="00645A72"/>
    <w:rsid w:val="00645A8D"/>
    <w:rsid w:val="008079D9"/>
    <w:rsid w:val="008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2B3A"/>
  <w15:chartTrackingRefBased/>
  <w15:docId w15:val="{03898831-5E55-472F-9682-69EADF94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D1"/>
  </w:style>
  <w:style w:type="paragraph" w:styleId="Stopka">
    <w:name w:val="footer"/>
    <w:basedOn w:val="Normalny"/>
    <w:link w:val="StopkaZnak"/>
    <w:uiPriority w:val="99"/>
    <w:unhideWhenUsed/>
    <w:rsid w:val="0032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dcterms:created xsi:type="dcterms:W3CDTF">2022-01-29T17:56:00Z</dcterms:created>
  <dcterms:modified xsi:type="dcterms:W3CDTF">2022-01-29T17:56:00Z</dcterms:modified>
</cp:coreProperties>
</file>